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宝鸡市县（区）职业技能培训备案表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填报单位（盖章）：                                   填报时间：2023年 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03"/>
        <w:gridCol w:w="1719"/>
        <w:gridCol w:w="1097"/>
        <w:gridCol w:w="1131"/>
        <w:gridCol w:w="1487"/>
        <w:gridCol w:w="1628"/>
        <w:gridCol w:w="154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班次编号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拟开班时间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拟开班人数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培训课时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天）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  <w:szCs w:val="24"/>
                <w:vertAlign w:val="baseline"/>
                <w:lang w:val="en-US" w:eastAsia="zh-CN"/>
              </w:rPr>
              <w:t>其中脱贫劳动力人数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黑体-GB13000" w:hAnsi="CESI黑体-GB13000" w:eastAsia="CESI黑体-GB13000" w:cs="CESI黑体-GB1300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填报人：                                                   联系电话：              </w:t>
      </w:r>
    </w:p>
    <w:p/>
    <w:sectPr>
      <w:footerReference r:id="rId3" w:type="default"/>
      <w:pgSz w:w="16838" w:h="11906" w:orient="landscape"/>
      <w:pgMar w:top="1633" w:right="1610" w:bottom="1633" w:left="1497" w:header="851" w:footer="992" w:gutter="0"/>
      <w:pgNumType w:fmt="decimal" w:start="18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9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9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2A76ED9"/>
    <w:rsid w:val="12A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2023-11-21T06:38:00Z</dcterms:created>
  <dc:creator>尘葑·记忆</dc:creator>
  <cp:lastModifiedBy>尘葑·记忆</cp:lastModifiedBy>
  <dcterms:modified xsi:type="dcterms:W3CDTF">2023-11-21T06:39:09Z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295EE03CFCD44BDCA3C184E5E442A65C_11</vt:lpwstr>
  </property>
</Properties>
</file>