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D3570"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附件二</w:t>
      </w:r>
    </w:p>
    <w:p w14:paraId="6CCE4262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宝鸡市企业劳动保障守法诚信等级评定申报表</w:t>
      </w:r>
    </w:p>
    <w:tbl>
      <w:tblPr>
        <w:tblStyle w:val="2"/>
        <w:tblW w:w="10054" w:type="dxa"/>
        <w:tblInd w:w="-6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78"/>
        <w:gridCol w:w="1093"/>
        <w:gridCol w:w="1548"/>
        <w:gridCol w:w="2399"/>
      </w:tblGrid>
      <w:tr w14:paraId="053927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36" w:type="dxa"/>
            <w:tcBorders>
              <w:top w:val="double" w:color="auto" w:sz="4" w:space="0"/>
            </w:tcBorders>
            <w:vAlign w:val="center"/>
          </w:tcPr>
          <w:p w14:paraId="29A4FEB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单位名称</w:t>
            </w:r>
          </w:p>
        </w:tc>
        <w:tc>
          <w:tcPr>
            <w:tcW w:w="7218" w:type="dxa"/>
            <w:gridSpan w:val="4"/>
            <w:tcBorders>
              <w:top w:val="double" w:color="auto" w:sz="4" w:space="0"/>
            </w:tcBorders>
            <w:vAlign w:val="center"/>
          </w:tcPr>
          <w:p w14:paraId="095C8CE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F25B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36" w:type="dxa"/>
            <w:vAlign w:val="center"/>
          </w:tcPr>
          <w:p w14:paraId="180486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4"/>
            <w:vAlign w:val="center"/>
          </w:tcPr>
          <w:p w14:paraId="588BC4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700F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 w14:paraId="6FC8173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统一社会信用代码</w:t>
            </w:r>
          </w:p>
          <w:p w14:paraId="0523CF3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（营业执照注册号）</w:t>
            </w:r>
          </w:p>
        </w:tc>
        <w:tc>
          <w:tcPr>
            <w:tcW w:w="3271" w:type="dxa"/>
            <w:gridSpan w:val="2"/>
            <w:vAlign w:val="center"/>
          </w:tcPr>
          <w:p w14:paraId="2E894E2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5B54518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主管部门</w:t>
            </w:r>
          </w:p>
        </w:tc>
        <w:tc>
          <w:tcPr>
            <w:tcW w:w="2399" w:type="dxa"/>
            <w:vAlign w:val="center"/>
          </w:tcPr>
          <w:p w14:paraId="340CFE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5601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36" w:type="dxa"/>
            <w:vAlign w:val="center"/>
          </w:tcPr>
          <w:p w14:paraId="63DE55A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3271" w:type="dxa"/>
            <w:gridSpan w:val="2"/>
            <w:vAlign w:val="center"/>
          </w:tcPr>
          <w:p w14:paraId="5961D50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5B2416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399" w:type="dxa"/>
            <w:vAlign w:val="center"/>
          </w:tcPr>
          <w:p w14:paraId="0EDBACE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5822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36" w:type="dxa"/>
            <w:vAlign w:val="center"/>
          </w:tcPr>
          <w:p w14:paraId="668FB61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人力资源部门负责人</w:t>
            </w:r>
          </w:p>
        </w:tc>
        <w:tc>
          <w:tcPr>
            <w:tcW w:w="3271" w:type="dxa"/>
            <w:gridSpan w:val="2"/>
            <w:vAlign w:val="center"/>
          </w:tcPr>
          <w:p w14:paraId="7BF0455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FEF28B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399" w:type="dxa"/>
            <w:vAlign w:val="center"/>
          </w:tcPr>
          <w:p w14:paraId="545F7B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A187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07" w:type="dxa"/>
            <w:gridSpan w:val="3"/>
            <w:vAlign w:val="center"/>
          </w:tcPr>
          <w:p w14:paraId="3AE94B3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申报诚信用人单位自测项目</w:t>
            </w:r>
          </w:p>
        </w:tc>
        <w:tc>
          <w:tcPr>
            <w:tcW w:w="3947" w:type="dxa"/>
            <w:gridSpan w:val="2"/>
            <w:vAlign w:val="center"/>
          </w:tcPr>
          <w:p w14:paraId="41BE2C1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本单位情况</w:t>
            </w:r>
          </w:p>
        </w:tc>
      </w:tr>
      <w:tr w14:paraId="1B86A4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07" w:type="dxa"/>
            <w:gridSpan w:val="3"/>
          </w:tcPr>
          <w:p w14:paraId="0A3DF761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劳动合同签订情况</w:t>
            </w:r>
          </w:p>
        </w:tc>
        <w:tc>
          <w:tcPr>
            <w:tcW w:w="3947" w:type="dxa"/>
            <w:gridSpan w:val="2"/>
            <w:vAlign w:val="center"/>
          </w:tcPr>
          <w:p w14:paraId="7B898E55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6A3261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107" w:type="dxa"/>
            <w:gridSpan w:val="3"/>
          </w:tcPr>
          <w:p w14:paraId="4B8BE16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依法参加社会保险，缴纳社会保险费情况</w:t>
            </w:r>
          </w:p>
        </w:tc>
        <w:tc>
          <w:tcPr>
            <w:tcW w:w="3947" w:type="dxa"/>
            <w:gridSpan w:val="2"/>
            <w:vAlign w:val="center"/>
          </w:tcPr>
          <w:p w14:paraId="30B44459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15E3C1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07" w:type="dxa"/>
            <w:gridSpan w:val="3"/>
          </w:tcPr>
          <w:p w14:paraId="79969E94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3.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支付劳动者工资、福利待遇，建立用人单位工资正常增长机制情况</w:t>
            </w:r>
          </w:p>
        </w:tc>
        <w:tc>
          <w:tcPr>
            <w:tcW w:w="3947" w:type="dxa"/>
            <w:gridSpan w:val="2"/>
            <w:vAlign w:val="center"/>
          </w:tcPr>
          <w:p w14:paraId="1B341048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6CFAA5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107" w:type="dxa"/>
            <w:gridSpan w:val="3"/>
          </w:tcPr>
          <w:p w14:paraId="6C785883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4.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执行劳动保障法律、法规规定的工作时间和休息、休假制度情况</w:t>
            </w:r>
          </w:p>
        </w:tc>
        <w:tc>
          <w:tcPr>
            <w:tcW w:w="3947" w:type="dxa"/>
            <w:gridSpan w:val="2"/>
            <w:vAlign w:val="center"/>
          </w:tcPr>
          <w:p w14:paraId="021D1ED1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2256B5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07" w:type="dxa"/>
            <w:gridSpan w:val="3"/>
          </w:tcPr>
          <w:p w14:paraId="300664A8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5.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员工接受职业技术教育，技术工种持证上岗，落实相关待遇情况</w:t>
            </w:r>
          </w:p>
        </w:tc>
        <w:tc>
          <w:tcPr>
            <w:tcW w:w="3947" w:type="dxa"/>
            <w:gridSpan w:val="2"/>
            <w:vAlign w:val="center"/>
          </w:tcPr>
          <w:p w14:paraId="380048C8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1657B9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7" w:type="dxa"/>
            <w:gridSpan w:val="3"/>
          </w:tcPr>
          <w:p w14:paraId="20607CD4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6.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劳动保障管理制度落实和遵守劳动保障法律、法规、规章、规定的情况</w:t>
            </w:r>
          </w:p>
        </w:tc>
        <w:tc>
          <w:tcPr>
            <w:tcW w:w="3947" w:type="dxa"/>
            <w:gridSpan w:val="2"/>
            <w:vAlign w:val="center"/>
          </w:tcPr>
          <w:p w14:paraId="3F3C4D2B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4461E4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7" w:type="dxa"/>
            <w:gridSpan w:val="3"/>
          </w:tcPr>
          <w:p w14:paraId="198EC448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7.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被投诉、举报和被人力资源社会保障行政部门行政处理行政处罚情况</w:t>
            </w:r>
          </w:p>
        </w:tc>
        <w:tc>
          <w:tcPr>
            <w:tcW w:w="3947" w:type="dxa"/>
            <w:gridSpan w:val="2"/>
            <w:vAlign w:val="center"/>
          </w:tcPr>
          <w:p w14:paraId="3D087544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7E50D9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07" w:type="dxa"/>
            <w:gridSpan w:val="3"/>
          </w:tcPr>
          <w:p w14:paraId="59BB1783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8.有无违反劳务派遣规定情况</w:t>
            </w:r>
          </w:p>
        </w:tc>
        <w:tc>
          <w:tcPr>
            <w:tcW w:w="3947" w:type="dxa"/>
            <w:gridSpan w:val="2"/>
            <w:vAlign w:val="center"/>
          </w:tcPr>
          <w:p w14:paraId="09FF0DAF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6EB5C6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07" w:type="dxa"/>
            <w:gridSpan w:val="3"/>
          </w:tcPr>
          <w:p w14:paraId="5502573D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9.有无违反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禁止使用童工规定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女职工和未成年工特殊保护规定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情况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 xml:space="preserve">            </w:t>
            </w:r>
          </w:p>
        </w:tc>
        <w:tc>
          <w:tcPr>
            <w:tcW w:w="3947" w:type="dxa"/>
            <w:gridSpan w:val="2"/>
            <w:vAlign w:val="center"/>
          </w:tcPr>
          <w:p w14:paraId="2E021ED3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569605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07" w:type="dxa"/>
            <w:gridSpan w:val="3"/>
          </w:tcPr>
          <w:p w14:paraId="7B89288F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10.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有无劳动争议仲裁败诉案件</w:t>
            </w:r>
          </w:p>
        </w:tc>
        <w:tc>
          <w:tcPr>
            <w:tcW w:w="3947" w:type="dxa"/>
            <w:gridSpan w:val="2"/>
            <w:vAlign w:val="center"/>
          </w:tcPr>
          <w:p w14:paraId="0C697267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3C41AD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07" w:type="dxa"/>
            <w:gridSpan w:val="3"/>
          </w:tcPr>
          <w:p w14:paraId="69EC825D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11.</w:t>
            </w:r>
            <w:r>
              <w:rPr>
                <w:rFonts w:hint="eastAsia" w:ascii="仿宋_GB2312" w:hAnsi="楷体" w:eastAsia="仿宋_GB2312"/>
                <w:spacing w:val="-20"/>
                <w:sz w:val="24"/>
                <w:szCs w:val="24"/>
              </w:rPr>
              <w:t>工程建设领域用人单位贯彻落实《保障农民工工资支付条例》情况</w:t>
            </w:r>
          </w:p>
        </w:tc>
        <w:tc>
          <w:tcPr>
            <w:tcW w:w="3947" w:type="dxa"/>
            <w:gridSpan w:val="2"/>
            <w:vAlign w:val="center"/>
          </w:tcPr>
          <w:p w14:paraId="28BC4E55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719618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07" w:type="dxa"/>
            <w:gridSpan w:val="3"/>
          </w:tcPr>
          <w:p w14:paraId="7909643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单位申请评定等级（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A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B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C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级）</w:t>
            </w:r>
          </w:p>
        </w:tc>
        <w:tc>
          <w:tcPr>
            <w:tcW w:w="3947" w:type="dxa"/>
            <w:gridSpan w:val="2"/>
            <w:vAlign w:val="center"/>
          </w:tcPr>
          <w:p w14:paraId="081D8A20">
            <w:pPr>
              <w:spacing w:line="320" w:lineRule="exact"/>
              <w:rPr>
                <w:rFonts w:eastAsia="楷体"/>
                <w:sz w:val="24"/>
              </w:rPr>
            </w:pPr>
          </w:p>
        </w:tc>
      </w:tr>
      <w:tr w14:paraId="6FEA13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054" w:type="dxa"/>
            <w:gridSpan w:val="5"/>
            <w:vAlign w:val="center"/>
          </w:tcPr>
          <w:p w14:paraId="57BA93C1">
            <w:pPr>
              <w:spacing w:line="587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以上情况属实，如有虚假，本企业愿意承担相应法律责任。</w:t>
            </w:r>
          </w:p>
          <w:p w14:paraId="29A15254">
            <w:pPr>
              <w:spacing w:line="587" w:lineRule="exact"/>
              <w:rPr>
                <w:rFonts w:hAnsi="楷体" w:eastAsia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法人代表（单位负责人）签章：</w:t>
            </w:r>
          </w:p>
          <w:p w14:paraId="766FF72D">
            <w:pPr>
              <w:spacing w:line="320" w:lineRule="exact"/>
              <w:rPr>
                <w:rFonts w:eastAsia="楷体"/>
                <w:sz w:val="24"/>
              </w:rPr>
            </w:pPr>
            <w:r>
              <w:rPr>
                <w:rFonts w:hAnsi="楷体" w:eastAsia="楷体"/>
                <w:sz w:val="24"/>
              </w:rPr>
              <w:t xml:space="preserve">                                                                  </w:t>
            </w:r>
            <w:r>
              <w:rPr>
                <w:rFonts w:hint="eastAsia" w:hAnsi="楷体" w:eastAsia="楷体"/>
                <w:sz w:val="24"/>
              </w:rPr>
              <w:t>年</w:t>
            </w:r>
            <w:r>
              <w:rPr>
                <w:rFonts w:hAnsi="楷体" w:eastAsia="楷体"/>
                <w:sz w:val="24"/>
              </w:rPr>
              <w:t xml:space="preserve">    </w:t>
            </w:r>
            <w:r>
              <w:rPr>
                <w:rFonts w:hint="eastAsia" w:hAnsi="楷体" w:eastAsia="楷体"/>
                <w:sz w:val="24"/>
              </w:rPr>
              <w:t>月</w:t>
            </w:r>
            <w:r>
              <w:rPr>
                <w:rFonts w:hAnsi="楷体" w:eastAsia="楷体"/>
                <w:sz w:val="24"/>
              </w:rPr>
              <w:t xml:space="preserve">    </w:t>
            </w:r>
            <w:r>
              <w:rPr>
                <w:rFonts w:hint="eastAsia" w:hAnsi="楷体" w:eastAsia="楷体"/>
                <w:sz w:val="24"/>
              </w:rPr>
              <w:t>日</w:t>
            </w:r>
          </w:p>
        </w:tc>
      </w:tr>
      <w:tr w14:paraId="6CF904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14" w:type="dxa"/>
            <w:gridSpan w:val="2"/>
            <w:tcBorders>
              <w:bottom w:val="double" w:color="auto" w:sz="4" w:space="0"/>
            </w:tcBorders>
            <w:vAlign w:val="center"/>
          </w:tcPr>
          <w:p w14:paraId="2C511C08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县区人力资源社会保障行政部门意见：</w:t>
            </w:r>
          </w:p>
          <w:p w14:paraId="04064D1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（管委会意见）</w:t>
            </w:r>
          </w:p>
          <w:p w14:paraId="2DEF237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楷体" w:eastAsia="仿宋_GB2312"/>
                <w:sz w:val="24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章</w:t>
            </w:r>
          </w:p>
          <w:p w14:paraId="6BF90B1D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日</w:t>
            </w:r>
          </w:p>
        </w:tc>
        <w:tc>
          <w:tcPr>
            <w:tcW w:w="5040" w:type="dxa"/>
            <w:gridSpan w:val="3"/>
            <w:tcBorders>
              <w:bottom w:val="double" w:color="auto" w:sz="4" w:space="0"/>
            </w:tcBorders>
            <w:vAlign w:val="center"/>
          </w:tcPr>
          <w:p w14:paraId="4C7C622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市人力资源社会保障行政部门意见</w:t>
            </w:r>
            <w:r>
              <w:rPr>
                <w:rFonts w:hint="eastAsia" w:ascii="仿宋_GB2312" w:eastAsia="仿宋_GB2312"/>
                <w:sz w:val="24"/>
              </w:rPr>
              <w:t>:</w:t>
            </w:r>
          </w:p>
          <w:p w14:paraId="3EE315AE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0C294B41">
            <w:pPr>
              <w:spacing w:line="320" w:lineRule="exact"/>
              <w:ind w:firstLine="295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盖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章</w:t>
            </w:r>
          </w:p>
          <w:p w14:paraId="2A6B4EF9">
            <w:pPr>
              <w:spacing w:line="32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日</w:t>
            </w:r>
          </w:p>
        </w:tc>
      </w:tr>
    </w:tbl>
    <w:p w14:paraId="6C352979">
      <w:pPr>
        <w:spacing w:line="400" w:lineRule="exact"/>
        <w:rPr>
          <w:rFonts w:ascii="仿宋_GB2312" w:hAnsi="Times New Roman" w:eastAsia="仿宋_GB2312"/>
          <w:bCs/>
          <w:sz w:val="32"/>
          <w:szCs w:val="32"/>
        </w:rPr>
      </w:pPr>
    </w:p>
    <w:p w14:paraId="495ACC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6AF742F"/>
    <w:rsid w:val="06AF742F"/>
    <w:rsid w:val="153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480</Characters>
  <Lines>0</Lines>
  <Paragraphs>0</Paragraphs>
  <TotalTime>0</TotalTime>
  <ScaleCrop>false</ScaleCrop>
  <LinksUpToDate>false</LinksUpToDate>
  <CharactersWithSpaces>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2023-03-27T04:35:00Z</dcterms:created>
  <dc:creator>尘葑·记忆</dc:creator>
  <cp:lastModifiedBy>尘葑·记忆</cp:lastModifiedBy>
  <dcterms:modified xsi:type="dcterms:W3CDTF">2025-02-20T06:52:25Z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F602777730A344E3B461FBDBE13E0340</vt:lpwstr>
  </property>
  <property fmtid="{D5CDD505-2E9C-101B-9397-08002B2CF9AE}" pid="4" name="KSOTemplateDocerSaveRecord">
    <vt:lpwstr>eyJoZGlkIjoiNGY2YWRmZDAzMjA3ODMzYzllZjcyZWVmYWE0NjgwMDQiLCJ1c2VySWQiOiIzMjczNzYwOTUifQ==</vt:lpwstr>
  </property>
</Properties>
</file>