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50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报送材料目录</w:t>
      </w:r>
    </w:p>
    <w:bookmarkEnd w:id="0"/>
    <w:p>
      <w:pPr>
        <w:spacing w:line="500" w:lineRule="exact"/>
        <w:rPr>
          <w:rFonts w:hint="eastAsia" w:eastAsia="黑体"/>
          <w:sz w:val="36"/>
        </w:rPr>
      </w:pPr>
    </w:p>
    <w:tbl>
      <w:tblPr>
        <w:tblStyle w:val="2"/>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74"/>
        <w:gridCol w:w="540"/>
        <w:gridCol w:w="902"/>
        <w:gridCol w:w="1440"/>
        <w:gridCol w:w="1620"/>
        <w:gridCol w:w="1440"/>
        <w:gridCol w:w="36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gridSpan w:val="3"/>
            <w:noWrap w:val="0"/>
            <w:vAlign w:val="center"/>
          </w:tcPr>
          <w:p>
            <w:pPr>
              <w:spacing w:line="240" w:lineRule="exact"/>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委托单位</w:t>
            </w:r>
          </w:p>
          <w:p>
            <w:pPr>
              <w:spacing w:line="240" w:lineRule="exact"/>
              <w:jc w:val="center"/>
              <w:rPr>
                <w:rFonts w:hint="eastAsia" w:ascii="仿宋" w:hAnsi="仿宋" w:eastAsia="仿宋"/>
                <w:sz w:val="28"/>
                <w:szCs w:val="28"/>
              </w:rPr>
            </w:pPr>
          </w:p>
        </w:tc>
        <w:tc>
          <w:tcPr>
            <w:tcW w:w="7382" w:type="dxa"/>
            <w:gridSpan w:val="6"/>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gridSpan w:val="2"/>
            <w:noWrap w:val="0"/>
            <w:vAlign w:val="center"/>
          </w:tcPr>
          <w:p>
            <w:pPr>
              <w:spacing w:line="500" w:lineRule="exact"/>
              <w:jc w:val="center"/>
              <w:rPr>
                <w:rFonts w:hint="eastAsia" w:ascii="仿宋" w:hAnsi="仿宋" w:eastAsia="仿宋"/>
                <w:sz w:val="28"/>
                <w:szCs w:val="28"/>
              </w:rPr>
            </w:pPr>
            <w:r>
              <w:rPr>
                <w:rFonts w:hint="eastAsia" w:ascii="仿宋" w:hAnsi="仿宋" w:eastAsia="仿宋"/>
                <w:sz w:val="28"/>
                <w:szCs w:val="28"/>
              </w:rPr>
              <w:t>姓  名</w:t>
            </w:r>
          </w:p>
        </w:tc>
        <w:tc>
          <w:tcPr>
            <w:tcW w:w="1442" w:type="dxa"/>
            <w:gridSpan w:val="2"/>
            <w:noWrap w:val="0"/>
            <w:vAlign w:val="center"/>
          </w:tcPr>
          <w:p>
            <w:pPr>
              <w:spacing w:line="500" w:lineRule="exact"/>
              <w:jc w:val="center"/>
              <w:rPr>
                <w:rFonts w:hint="eastAsia" w:ascii="仿宋" w:hAnsi="仿宋" w:eastAsia="仿宋"/>
                <w:sz w:val="28"/>
                <w:szCs w:val="28"/>
              </w:rPr>
            </w:pPr>
          </w:p>
        </w:tc>
        <w:tc>
          <w:tcPr>
            <w:tcW w:w="1440" w:type="dxa"/>
            <w:noWrap w:val="0"/>
            <w:vAlign w:val="center"/>
          </w:tcPr>
          <w:p>
            <w:pPr>
              <w:spacing w:line="500" w:lineRule="exact"/>
              <w:jc w:val="center"/>
              <w:rPr>
                <w:rFonts w:hint="eastAsia" w:ascii="仿宋" w:hAnsi="仿宋" w:eastAsia="仿宋"/>
                <w:sz w:val="28"/>
                <w:szCs w:val="28"/>
              </w:rPr>
            </w:pPr>
            <w:r>
              <w:rPr>
                <w:rFonts w:hint="eastAsia" w:ascii="仿宋" w:hAnsi="仿宋" w:eastAsia="仿宋"/>
                <w:sz w:val="28"/>
                <w:szCs w:val="28"/>
              </w:rPr>
              <w:t>现任专业技术资格</w:t>
            </w:r>
          </w:p>
        </w:tc>
        <w:tc>
          <w:tcPr>
            <w:tcW w:w="1620" w:type="dxa"/>
            <w:noWrap w:val="0"/>
            <w:vAlign w:val="center"/>
          </w:tcPr>
          <w:p>
            <w:pPr>
              <w:spacing w:line="500" w:lineRule="exact"/>
              <w:jc w:val="center"/>
              <w:rPr>
                <w:rFonts w:hint="eastAsia" w:ascii="仿宋" w:hAnsi="仿宋" w:eastAsia="仿宋"/>
                <w:sz w:val="28"/>
                <w:szCs w:val="28"/>
              </w:rPr>
            </w:pPr>
          </w:p>
        </w:tc>
        <w:tc>
          <w:tcPr>
            <w:tcW w:w="1440" w:type="dxa"/>
            <w:noWrap w:val="0"/>
            <w:vAlign w:val="center"/>
          </w:tcPr>
          <w:p>
            <w:pPr>
              <w:spacing w:line="500" w:lineRule="exact"/>
              <w:jc w:val="center"/>
              <w:rPr>
                <w:rFonts w:hint="eastAsia" w:ascii="仿宋" w:hAnsi="仿宋" w:eastAsia="仿宋"/>
                <w:sz w:val="28"/>
                <w:szCs w:val="28"/>
              </w:rPr>
            </w:pPr>
            <w:r>
              <w:rPr>
                <w:rFonts w:hint="eastAsia" w:ascii="仿宋" w:hAnsi="仿宋" w:eastAsia="仿宋"/>
                <w:sz w:val="28"/>
                <w:szCs w:val="28"/>
              </w:rPr>
              <w:t>申报专业技术资格</w:t>
            </w:r>
          </w:p>
        </w:tc>
        <w:tc>
          <w:tcPr>
            <w:tcW w:w="1980" w:type="dxa"/>
            <w:gridSpan w:val="2"/>
            <w:noWrap w:val="0"/>
            <w:vAlign w:val="center"/>
          </w:tcPr>
          <w:p>
            <w:pPr>
              <w:spacing w:line="5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gridSpan w:val="3"/>
            <w:noWrap w:val="0"/>
            <w:vAlign w:val="top"/>
          </w:tcPr>
          <w:p>
            <w:pPr>
              <w:spacing w:line="240" w:lineRule="exact"/>
              <w:rPr>
                <w:rFonts w:hint="eastAsia" w:ascii="仿宋" w:hAnsi="仿宋" w:eastAsia="仿宋"/>
                <w:sz w:val="28"/>
                <w:szCs w:val="28"/>
              </w:rPr>
            </w:pPr>
          </w:p>
          <w:p>
            <w:pPr>
              <w:spacing w:line="500" w:lineRule="exact"/>
              <w:rPr>
                <w:rFonts w:hint="eastAsia" w:ascii="仿宋" w:hAnsi="仿宋" w:eastAsia="仿宋"/>
                <w:sz w:val="28"/>
                <w:szCs w:val="28"/>
              </w:rPr>
            </w:pPr>
            <w:r>
              <w:rPr>
                <w:rFonts w:hint="eastAsia" w:ascii="仿宋" w:hAnsi="仿宋" w:eastAsia="仿宋"/>
                <w:sz w:val="28"/>
                <w:szCs w:val="28"/>
              </w:rPr>
              <w:t>报送单位</w:t>
            </w:r>
          </w:p>
          <w:p>
            <w:pPr>
              <w:spacing w:line="240" w:lineRule="exact"/>
              <w:rPr>
                <w:rFonts w:hint="eastAsia" w:ascii="仿宋" w:hAnsi="仿宋" w:eastAsia="仿宋"/>
                <w:sz w:val="28"/>
                <w:szCs w:val="28"/>
              </w:rPr>
            </w:pPr>
          </w:p>
        </w:tc>
        <w:tc>
          <w:tcPr>
            <w:tcW w:w="3962" w:type="dxa"/>
            <w:gridSpan w:val="3"/>
            <w:noWrap w:val="0"/>
            <w:vAlign w:val="top"/>
          </w:tcPr>
          <w:p>
            <w:pPr>
              <w:spacing w:line="500" w:lineRule="exact"/>
              <w:rPr>
                <w:rFonts w:hint="eastAsia" w:ascii="仿宋" w:hAnsi="仿宋" w:eastAsia="仿宋"/>
                <w:sz w:val="28"/>
                <w:szCs w:val="28"/>
              </w:rPr>
            </w:pPr>
          </w:p>
        </w:tc>
        <w:tc>
          <w:tcPr>
            <w:tcW w:w="1440" w:type="dxa"/>
            <w:noWrap w:val="0"/>
            <w:vAlign w:val="center"/>
          </w:tcPr>
          <w:p>
            <w:pPr>
              <w:spacing w:line="500" w:lineRule="exact"/>
              <w:jc w:val="center"/>
              <w:rPr>
                <w:rFonts w:hint="eastAsia" w:ascii="仿宋" w:hAnsi="仿宋" w:eastAsia="仿宋"/>
                <w:spacing w:val="-20"/>
                <w:sz w:val="28"/>
                <w:szCs w:val="28"/>
              </w:rPr>
            </w:pPr>
            <w:r>
              <w:rPr>
                <w:rFonts w:hint="eastAsia" w:ascii="仿宋" w:hAnsi="仿宋" w:eastAsia="仿宋"/>
                <w:spacing w:val="-20"/>
                <w:sz w:val="28"/>
                <w:szCs w:val="28"/>
              </w:rPr>
              <w:t>联系电话</w:t>
            </w:r>
          </w:p>
        </w:tc>
        <w:tc>
          <w:tcPr>
            <w:tcW w:w="1980" w:type="dxa"/>
            <w:gridSpan w:val="2"/>
            <w:noWrap w:val="0"/>
            <w:vAlign w:val="top"/>
          </w:tcPr>
          <w:p>
            <w:pPr>
              <w:spacing w:line="5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黑体" w:hAnsi="黑体" w:eastAsia="黑体"/>
                <w:sz w:val="28"/>
                <w:szCs w:val="28"/>
              </w:rPr>
            </w:pPr>
            <w:r>
              <w:rPr>
                <w:rFonts w:hint="eastAsia" w:ascii="黑体" w:hAnsi="黑体" w:eastAsia="黑体"/>
                <w:sz w:val="28"/>
                <w:szCs w:val="28"/>
              </w:rPr>
              <w:t>序号</w:t>
            </w:r>
          </w:p>
        </w:tc>
        <w:tc>
          <w:tcPr>
            <w:tcW w:w="6480" w:type="dxa"/>
            <w:gridSpan w:val="7"/>
            <w:noWrap w:val="0"/>
            <w:vAlign w:val="center"/>
          </w:tcPr>
          <w:p>
            <w:pPr>
              <w:spacing w:line="600" w:lineRule="exact"/>
              <w:jc w:val="center"/>
              <w:rPr>
                <w:rFonts w:hint="eastAsia" w:ascii="黑体" w:hAnsi="黑体" w:eastAsia="黑体"/>
                <w:sz w:val="28"/>
                <w:szCs w:val="28"/>
              </w:rPr>
            </w:pPr>
            <w:r>
              <w:rPr>
                <w:rFonts w:hint="eastAsia" w:ascii="黑体" w:hAnsi="黑体" w:eastAsia="黑体"/>
                <w:sz w:val="28"/>
                <w:szCs w:val="28"/>
              </w:rPr>
              <w:t>项  目</w:t>
            </w:r>
          </w:p>
        </w:tc>
        <w:tc>
          <w:tcPr>
            <w:tcW w:w="1616" w:type="dxa"/>
            <w:noWrap w:val="0"/>
            <w:vAlign w:val="center"/>
          </w:tcPr>
          <w:p>
            <w:pPr>
              <w:spacing w:line="600" w:lineRule="exact"/>
              <w:jc w:val="center"/>
              <w:rPr>
                <w:rFonts w:hint="eastAsia" w:ascii="黑体" w:hAnsi="黑体" w:eastAsia="黑体"/>
                <w:sz w:val="28"/>
                <w:szCs w:val="28"/>
              </w:rPr>
            </w:pPr>
            <w:r>
              <w:rPr>
                <w:rFonts w:hint="eastAsia" w:ascii="黑体" w:hAnsi="黑体" w:eastAsia="黑体"/>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1</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专业技术职务任职资格评审表</w:t>
            </w:r>
          </w:p>
        </w:tc>
        <w:tc>
          <w:tcPr>
            <w:tcW w:w="1616"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2</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专业技术人员考核登记表</w:t>
            </w:r>
          </w:p>
        </w:tc>
        <w:tc>
          <w:tcPr>
            <w:tcW w:w="1616"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3</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专业技术职务任职资格申报简表</w:t>
            </w:r>
          </w:p>
        </w:tc>
        <w:tc>
          <w:tcPr>
            <w:tcW w:w="1616"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15份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4</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任职资格证书复印件</w:t>
            </w:r>
          </w:p>
        </w:tc>
        <w:tc>
          <w:tcPr>
            <w:tcW w:w="1616" w:type="dxa"/>
            <w:vMerge w:val="restart"/>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审  核</w:t>
            </w:r>
          </w:p>
          <w:p>
            <w:pPr>
              <w:spacing w:line="600" w:lineRule="exact"/>
              <w:jc w:val="center"/>
              <w:rPr>
                <w:rFonts w:hint="eastAsia" w:ascii="仿宋" w:hAnsi="仿宋" w:eastAsia="仿宋"/>
                <w:sz w:val="28"/>
                <w:szCs w:val="28"/>
              </w:rPr>
            </w:pPr>
            <w:r>
              <w:rPr>
                <w:rFonts w:hint="eastAsia" w:ascii="仿宋" w:hAnsi="仿宋" w:eastAsia="仿宋"/>
                <w:sz w:val="28"/>
                <w:szCs w:val="28"/>
              </w:rPr>
              <w:t>原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5</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专业技术职务聘任呈报表或聘任书(近五年复印件)</w:t>
            </w:r>
          </w:p>
        </w:tc>
        <w:tc>
          <w:tcPr>
            <w:tcW w:w="1616" w:type="dxa"/>
            <w:vMerge w:val="continue"/>
            <w:noWrap w:val="0"/>
            <w:vAlign w:val="top"/>
          </w:tcPr>
          <w:p>
            <w:pPr>
              <w:spacing w:line="6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6</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学历、学位证书复印件和学信网的学历备案表1份</w:t>
            </w:r>
          </w:p>
        </w:tc>
        <w:tc>
          <w:tcPr>
            <w:tcW w:w="1616" w:type="dxa"/>
            <w:vMerge w:val="continue"/>
            <w:noWrap w:val="0"/>
            <w:vAlign w:val="top"/>
          </w:tcPr>
          <w:p>
            <w:pPr>
              <w:spacing w:line="6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7</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身份证、近五年考核登记表复印件</w:t>
            </w:r>
          </w:p>
        </w:tc>
        <w:tc>
          <w:tcPr>
            <w:tcW w:w="1616" w:type="dxa"/>
            <w:vMerge w:val="continue"/>
            <w:noWrap w:val="0"/>
            <w:vAlign w:val="top"/>
          </w:tcPr>
          <w:p>
            <w:pPr>
              <w:spacing w:line="6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8</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继续教育证书（2017-2021年度）复印件</w:t>
            </w:r>
          </w:p>
        </w:tc>
        <w:tc>
          <w:tcPr>
            <w:tcW w:w="1616" w:type="dxa"/>
            <w:vMerge w:val="continue"/>
            <w:noWrap w:val="0"/>
            <w:vAlign w:val="top"/>
          </w:tcPr>
          <w:p>
            <w:pPr>
              <w:spacing w:line="6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9</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个人获奖证书复印件</w:t>
            </w:r>
          </w:p>
        </w:tc>
        <w:tc>
          <w:tcPr>
            <w:tcW w:w="1616" w:type="dxa"/>
            <w:vMerge w:val="continue"/>
            <w:noWrap w:val="0"/>
            <w:vAlign w:val="top"/>
          </w:tcPr>
          <w:p>
            <w:pPr>
              <w:spacing w:line="6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10</w:t>
            </w:r>
          </w:p>
        </w:tc>
        <w:tc>
          <w:tcPr>
            <w:tcW w:w="6480" w:type="dxa"/>
            <w:gridSpan w:val="7"/>
            <w:noWrap w:val="0"/>
            <w:vAlign w:val="center"/>
          </w:tcPr>
          <w:p>
            <w:pPr>
              <w:spacing w:line="320" w:lineRule="exact"/>
              <w:rPr>
                <w:rFonts w:hint="eastAsia" w:ascii="仿宋" w:hAnsi="仿宋" w:eastAsia="仿宋"/>
                <w:sz w:val="28"/>
                <w:szCs w:val="28"/>
              </w:rPr>
            </w:pPr>
            <w:r>
              <w:rPr>
                <w:rFonts w:hint="eastAsia" w:ascii="仿宋" w:hAnsi="仿宋" w:eastAsia="仿宋"/>
                <w:sz w:val="28"/>
                <w:szCs w:val="28"/>
              </w:rPr>
              <w:t>职称申报诚信承诺书和宝鸡市新闻系列中级职称评审公开监督卡各一份</w:t>
            </w:r>
          </w:p>
        </w:tc>
        <w:tc>
          <w:tcPr>
            <w:tcW w:w="1616" w:type="dxa"/>
            <w:vMerge w:val="continue"/>
            <w:noWrap w:val="0"/>
            <w:vAlign w:val="top"/>
          </w:tcPr>
          <w:p>
            <w:pPr>
              <w:spacing w:line="6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11</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代表作复印件</w:t>
            </w:r>
          </w:p>
        </w:tc>
        <w:tc>
          <w:tcPr>
            <w:tcW w:w="1616" w:type="dxa"/>
            <w:vMerge w:val="continue"/>
            <w:noWrap w:val="0"/>
            <w:vAlign w:val="top"/>
          </w:tcPr>
          <w:p>
            <w:pPr>
              <w:spacing w:line="6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12</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论文复印件</w:t>
            </w:r>
          </w:p>
        </w:tc>
        <w:tc>
          <w:tcPr>
            <w:tcW w:w="1616" w:type="dxa"/>
            <w:vMerge w:val="continue"/>
            <w:noWrap w:val="0"/>
            <w:vAlign w:val="top"/>
          </w:tcPr>
          <w:p>
            <w:pPr>
              <w:spacing w:line="6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13</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业务自传</w:t>
            </w:r>
          </w:p>
        </w:tc>
        <w:tc>
          <w:tcPr>
            <w:tcW w:w="1616" w:type="dxa"/>
            <w:vMerge w:val="continue"/>
            <w:noWrap w:val="0"/>
            <w:vAlign w:val="top"/>
          </w:tcPr>
          <w:p>
            <w:pPr>
              <w:spacing w:line="6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14</w:t>
            </w:r>
          </w:p>
        </w:tc>
        <w:tc>
          <w:tcPr>
            <w:tcW w:w="6480" w:type="dxa"/>
            <w:gridSpan w:val="7"/>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近期样报</w:t>
            </w:r>
          </w:p>
        </w:tc>
        <w:tc>
          <w:tcPr>
            <w:tcW w:w="1616" w:type="dxa"/>
            <w:noWrap w:val="0"/>
            <w:vAlign w:val="top"/>
          </w:tcPr>
          <w:p>
            <w:pPr>
              <w:spacing w:line="600" w:lineRule="exact"/>
              <w:rPr>
                <w:rFonts w:hint="eastAsia" w:ascii="仿宋" w:hAnsi="仿宋" w:eastAsia="仿宋"/>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ODI0NjU2MGZkZDVkMDA0OTFlMmVlZGFlNmQ0ZTkifQ=="/>
  </w:docVars>
  <w:rsids>
    <w:rsidRoot w:val="6E4A3003"/>
    <w:rsid w:val="6E4A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2022-10-25T08:50:00Z</dcterms:created>
  <dc:creator>尘葑·记忆</dc:creator>
  <cp:lastModifiedBy>尘葑·记忆</cp:lastModifiedBy>
  <dcterms:modified xsi:type="dcterms:W3CDTF">2022-10-25T08:50:57Z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9417AC7E44274EE0A6B6480D24D69366</vt:lpwstr>
  </property>
</Properties>
</file>